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67" w:rsidRDefault="00B456E5">
      <w:r>
        <w:rPr>
          <w:rFonts w:hint="eastAsia"/>
        </w:rPr>
        <w:t>X</w:t>
      </w:r>
      <w:r>
        <w:t>EC</w:t>
      </w:r>
      <w:r>
        <w:rPr>
          <w:rFonts w:hint="eastAsia"/>
        </w:rPr>
        <w:t>简易使用指南</w:t>
      </w:r>
    </w:p>
    <w:p w:rsidR="00B456E5" w:rsidRDefault="00B456E5" w:rsidP="00B456E5">
      <w:pPr>
        <w:pStyle w:val="a3"/>
        <w:ind w:left="360" w:firstLineChars="0" w:firstLine="0"/>
      </w:pPr>
    </w:p>
    <w:p w:rsidR="00B456E5" w:rsidRDefault="00B456E5" w:rsidP="00B456E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解压X</w:t>
      </w:r>
      <w:r>
        <w:t>CE</w:t>
      </w:r>
      <w:r>
        <w:rPr>
          <w:rFonts w:hint="eastAsia"/>
        </w:rPr>
        <w:t>到任意盘根目录，打开并找到</w:t>
      </w:r>
      <w:proofErr w:type="spellStart"/>
      <w:r>
        <w:t>vcredist</w:t>
      </w:r>
      <w:proofErr w:type="spellEnd"/>
      <w:r>
        <w:rPr>
          <w:rFonts w:hint="eastAsia"/>
        </w:rPr>
        <w:t>组件，并根据系统版本安装</w:t>
      </w:r>
      <w:r>
        <w:t>64</w:t>
      </w:r>
      <w:r>
        <w:rPr>
          <w:rFonts w:hint="eastAsia"/>
        </w:rPr>
        <w:t>或3</w:t>
      </w:r>
      <w:r>
        <w:t>2</w:t>
      </w:r>
      <w:r>
        <w:rPr>
          <w:rFonts w:hint="eastAsia"/>
        </w:rPr>
        <w:t>位版本。</w:t>
      </w:r>
    </w:p>
    <w:p w:rsidR="00B456E5" w:rsidRDefault="009743F0" w:rsidP="00B456E5">
      <w:pPr>
        <w:ind w:left="360"/>
      </w:pPr>
      <w:r>
        <w:rPr>
          <w:noProof/>
        </w:rPr>
        <w:drawing>
          <wp:inline distT="0" distB="0" distL="0" distR="0" wp14:anchorId="3F948797" wp14:editId="38764DEC">
            <wp:extent cx="3266667" cy="120000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F0" w:rsidRDefault="009743F0" w:rsidP="009743F0"/>
    <w:p w:rsidR="00865D63" w:rsidRDefault="009743F0" w:rsidP="00865D6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找到P</w:t>
      </w:r>
      <w:r>
        <w:t>E3.</w:t>
      </w:r>
      <w:r>
        <w:rPr>
          <w:rFonts w:hint="eastAsia"/>
        </w:rPr>
        <w:t>exe文件，双击打开运行</w:t>
      </w:r>
      <w:r w:rsidR="00865D63">
        <w:rPr>
          <w:rFonts w:hint="eastAsia"/>
        </w:rPr>
        <w:t>，下图为程序图标以及登录界面。</w:t>
      </w:r>
    </w:p>
    <w:p w:rsidR="00865D63" w:rsidRDefault="009F0F3F" w:rsidP="00865D63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C0820CE" wp14:editId="6BF6BB08">
            <wp:extent cx="5274310" cy="36175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5D63" w:rsidRDefault="00865D63" w:rsidP="00865D63">
      <w:pPr>
        <w:pStyle w:val="a3"/>
        <w:ind w:left="360" w:firstLineChars="0" w:firstLine="0"/>
      </w:pPr>
    </w:p>
    <w:p w:rsidR="00865D63" w:rsidRDefault="00865D63" w:rsidP="00865D6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配置说明：</w:t>
      </w:r>
    </w:p>
    <w:p w:rsidR="00865D63" w:rsidRDefault="00865D63" w:rsidP="00865D63">
      <w:pPr>
        <w:pStyle w:val="a3"/>
        <w:ind w:left="360" w:firstLineChars="0" w:firstLine="0"/>
      </w:pPr>
      <w:r>
        <w:rPr>
          <w:rFonts w:hint="eastAsia"/>
        </w:rPr>
        <w:t>端口号：2</w:t>
      </w:r>
      <w:r>
        <w:t>100</w:t>
      </w:r>
    </w:p>
    <w:p w:rsidR="00865D63" w:rsidRDefault="00865D63" w:rsidP="00865D63">
      <w:pPr>
        <w:pStyle w:val="a3"/>
        <w:ind w:left="360" w:firstLineChars="0" w:firstLine="0"/>
      </w:pPr>
      <w:r>
        <w:rPr>
          <w:rFonts w:hint="eastAsia"/>
        </w:rPr>
        <w:t>用户名、密码均为：</w:t>
      </w:r>
      <w:proofErr w:type="gramStart"/>
      <w:r>
        <w:rPr>
          <w:rFonts w:hint="eastAsia"/>
        </w:rPr>
        <w:t>admin</w:t>
      </w:r>
      <w:proofErr w:type="gramEnd"/>
    </w:p>
    <w:p w:rsidR="00865D63" w:rsidRDefault="00865D63" w:rsidP="00865D63">
      <w:pPr>
        <w:pStyle w:val="a3"/>
        <w:ind w:left="360" w:firstLineChars="0" w:firstLine="0"/>
      </w:pPr>
    </w:p>
    <w:p w:rsidR="008F4F64" w:rsidRDefault="008F4F64" w:rsidP="008F4F64">
      <w:pPr>
        <w:pStyle w:val="a3"/>
        <w:ind w:left="360" w:firstLineChars="0" w:firstLine="0"/>
      </w:pPr>
      <w:r>
        <w:rPr>
          <w:rFonts w:hint="eastAsia"/>
        </w:rPr>
        <w:t>服务器地址为视频网关配置的其中一个I</w:t>
      </w:r>
      <w:r>
        <w:t>P</w:t>
      </w:r>
      <w:r>
        <w:rPr>
          <w:rFonts w:hint="eastAsia"/>
        </w:rPr>
        <w:t>，且与当前所用电脑所在的网络有关。</w:t>
      </w:r>
      <w:r w:rsidR="003633CE">
        <w:rPr>
          <w:rFonts w:hint="eastAsia"/>
        </w:rPr>
        <w:t>注：视频网关配置可联系承建方</w:t>
      </w:r>
    </w:p>
    <w:p w:rsidR="008F4F64" w:rsidRDefault="008F4F64" w:rsidP="008F4F64">
      <w:pPr>
        <w:pStyle w:val="a3"/>
        <w:ind w:left="360" w:firstLineChars="0" w:firstLine="0"/>
      </w:pPr>
      <w:r>
        <w:rPr>
          <w:rFonts w:hint="eastAsia"/>
        </w:rPr>
        <w:t>举例说明：</w:t>
      </w:r>
    </w:p>
    <w:p w:rsidR="008F4F64" w:rsidRDefault="008F4F64" w:rsidP="008F4F64">
      <w:pPr>
        <w:pStyle w:val="a3"/>
        <w:ind w:left="360" w:firstLineChars="0" w:firstLine="0"/>
      </w:pPr>
      <w:r>
        <w:rPr>
          <w:rFonts w:hint="eastAsia"/>
        </w:rPr>
        <w:t>视频网关的网口</w:t>
      </w:r>
      <w:r>
        <w:t>0</w:t>
      </w:r>
      <w:r>
        <w:rPr>
          <w:rFonts w:hint="eastAsia"/>
        </w:rPr>
        <w:t>配置I</w:t>
      </w:r>
      <w:r>
        <w:t>P</w:t>
      </w:r>
      <w:r>
        <w:rPr>
          <w:rFonts w:hint="eastAsia"/>
        </w:rPr>
        <w:t>为1</w:t>
      </w:r>
      <w:r>
        <w:t>92.168.1.250</w:t>
      </w:r>
      <w:r>
        <w:rPr>
          <w:rFonts w:hint="eastAsia"/>
        </w:rPr>
        <w:t>，网口5配置为1</w:t>
      </w:r>
      <w:r>
        <w:t>92.168.20.252</w:t>
      </w:r>
      <w:r>
        <w:rPr>
          <w:rFonts w:hint="eastAsia"/>
        </w:rPr>
        <w:t>；</w:t>
      </w:r>
    </w:p>
    <w:p w:rsidR="008F4F64" w:rsidRDefault="008F4F64" w:rsidP="008F4F64">
      <w:pPr>
        <w:pStyle w:val="a3"/>
        <w:ind w:left="360" w:firstLineChars="0" w:firstLine="0"/>
      </w:pPr>
      <w:r>
        <w:rPr>
          <w:rFonts w:hint="eastAsia"/>
        </w:rPr>
        <w:t>若使用电脑为与网口5为</w:t>
      </w:r>
      <w:r>
        <w:rPr>
          <w:rFonts w:hint="eastAsia"/>
          <w:noProof/>
        </w:rPr>
        <w:t>同一网段的，确认可以ping通网口5（</w:t>
      </w:r>
      <w:r>
        <w:rPr>
          <w:rFonts w:hint="eastAsia"/>
        </w:rPr>
        <w:t>1</w:t>
      </w:r>
      <w:r>
        <w:t>92.168.20.252</w:t>
      </w:r>
      <w:r>
        <w:rPr>
          <w:rFonts w:hint="eastAsia"/>
          <w:noProof/>
        </w:rPr>
        <w:t>）的，则填写服务器地址为</w:t>
      </w:r>
      <w:r>
        <w:rPr>
          <w:rFonts w:hint="eastAsia"/>
        </w:rPr>
        <w:t>1</w:t>
      </w:r>
      <w:r>
        <w:t>92.168.20.252</w:t>
      </w:r>
      <w:r>
        <w:rPr>
          <w:rFonts w:hint="eastAsia"/>
        </w:rPr>
        <w:t>（如上截图）；</w:t>
      </w:r>
    </w:p>
    <w:p w:rsidR="008F4F64" w:rsidRDefault="008F4F64" w:rsidP="008F4F64">
      <w:pPr>
        <w:pStyle w:val="a3"/>
        <w:ind w:left="360" w:firstLineChars="0" w:firstLine="0"/>
      </w:pPr>
      <w:r>
        <w:rPr>
          <w:rFonts w:hint="eastAsia"/>
        </w:rPr>
        <w:t>若使用电脑为与网口</w:t>
      </w:r>
      <w:r>
        <w:t>0</w:t>
      </w:r>
      <w:r>
        <w:rPr>
          <w:rFonts w:hint="eastAsia"/>
        </w:rPr>
        <w:t>为</w:t>
      </w:r>
      <w:r>
        <w:rPr>
          <w:rFonts w:hint="eastAsia"/>
          <w:noProof/>
        </w:rPr>
        <w:t>同一网段的，确认可以ping通网口</w:t>
      </w:r>
      <w:r>
        <w:rPr>
          <w:noProof/>
        </w:rPr>
        <w:t>0</w:t>
      </w:r>
      <w:r>
        <w:rPr>
          <w:rFonts w:hint="eastAsia"/>
          <w:noProof/>
        </w:rPr>
        <w:t>（</w:t>
      </w:r>
      <w:r>
        <w:rPr>
          <w:rFonts w:hint="eastAsia"/>
        </w:rPr>
        <w:t>1</w:t>
      </w:r>
      <w:r>
        <w:t>92.168.1.250</w:t>
      </w:r>
      <w:r>
        <w:rPr>
          <w:rFonts w:hint="eastAsia"/>
          <w:noProof/>
        </w:rPr>
        <w:t>）的，则</w:t>
      </w:r>
      <w:r>
        <w:rPr>
          <w:rFonts w:hint="eastAsia"/>
          <w:noProof/>
        </w:rPr>
        <w:lastRenderedPageBreak/>
        <w:t>填写服务器地址为</w:t>
      </w:r>
      <w:r>
        <w:rPr>
          <w:rFonts w:hint="eastAsia"/>
        </w:rPr>
        <w:t>1</w:t>
      </w:r>
      <w:r>
        <w:t>92.168.1.250</w:t>
      </w:r>
      <w:r>
        <w:rPr>
          <w:rFonts w:hint="eastAsia"/>
        </w:rPr>
        <w:t>。</w:t>
      </w:r>
    </w:p>
    <w:p w:rsidR="009743F0" w:rsidRPr="008F4F64" w:rsidRDefault="009743F0" w:rsidP="009743F0">
      <w:pPr>
        <w:pStyle w:val="a3"/>
        <w:ind w:left="360" w:firstLineChars="0" w:firstLine="0"/>
      </w:pPr>
    </w:p>
    <w:p w:rsidR="00705728" w:rsidRPr="008F4F64" w:rsidRDefault="00705728" w:rsidP="009743F0">
      <w:pPr>
        <w:pStyle w:val="a3"/>
        <w:ind w:left="360" w:firstLineChars="0" w:firstLine="0"/>
      </w:pPr>
    </w:p>
    <w:p w:rsidR="009743F0" w:rsidRDefault="00B90D5D" w:rsidP="0070572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软件主界面及功能简易说明</w:t>
      </w:r>
    </w:p>
    <w:p w:rsidR="00B90D5D" w:rsidRDefault="00B90D5D" w:rsidP="00B90D5D">
      <w:pPr>
        <w:pStyle w:val="a3"/>
        <w:ind w:left="360" w:firstLineChars="0" w:firstLine="0"/>
      </w:pPr>
      <w:r>
        <w:rPr>
          <w:rFonts w:hint="eastAsia"/>
        </w:rPr>
        <w:t>红框：</w:t>
      </w:r>
      <w:r w:rsidR="00412D50">
        <w:rPr>
          <w:rFonts w:hint="eastAsia"/>
        </w:rPr>
        <w:t>可根据分类选择对应的实时画面</w:t>
      </w:r>
    </w:p>
    <w:p w:rsidR="00412D50" w:rsidRDefault="00412D50" w:rsidP="00412D50">
      <w:pPr>
        <w:pStyle w:val="a3"/>
        <w:ind w:left="360" w:firstLineChars="0" w:firstLine="0"/>
      </w:pPr>
      <w:r>
        <w:rPr>
          <w:rFonts w:hint="eastAsia"/>
        </w:rPr>
        <w:t>黄框：可根据点位名称信息快速查找</w:t>
      </w:r>
    </w:p>
    <w:p w:rsidR="00412D50" w:rsidRPr="00705728" w:rsidRDefault="005B0A02" w:rsidP="00412D50">
      <w:pPr>
        <w:pStyle w:val="a3"/>
        <w:ind w:left="360" w:firstLineChars="0" w:firstLine="0"/>
      </w:pPr>
      <w:proofErr w:type="gramStart"/>
      <w:r>
        <w:rPr>
          <w:rFonts w:hint="eastAsia"/>
        </w:rPr>
        <w:t>蓝</w:t>
      </w:r>
      <w:r w:rsidR="00412D50">
        <w:rPr>
          <w:rFonts w:hint="eastAsia"/>
        </w:rPr>
        <w:t>框</w:t>
      </w:r>
      <w:proofErr w:type="gramEnd"/>
      <w:r w:rsidR="00412D50">
        <w:rPr>
          <w:rFonts w:hint="eastAsia"/>
        </w:rPr>
        <w:t>：根据实际需求选择多画面同时播放</w:t>
      </w:r>
      <w:r>
        <w:rPr>
          <w:rFonts w:hint="eastAsia"/>
        </w:rPr>
        <w:t>。</w:t>
      </w:r>
      <w:r w:rsidRPr="003633CE">
        <w:rPr>
          <w:rFonts w:hint="eastAsia"/>
          <w:highlight w:val="yellow"/>
        </w:rPr>
        <w:t>注：此处提供最多1</w:t>
      </w:r>
      <w:r w:rsidRPr="003633CE">
        <w:rPr>
          <w:highlight w:val="yellow"/>
        </w:rPr>
        <w:t>6</w:t>
      </w:r>
      <w:r w:rsidRPr="003633CE">
        <w:rPr>
          <w:rFonts w:hint="eastAsia"/>
          <w:highlight w:val="yellow"/>
        </w:rPr>
        <w:t>路同时观看，但由于电脑配置以及网络带宽限制，建议不要超过4路同时观看。</w:t>
      </w:r>
    </w:p>
    <w:p w:rsidR="00B456E5" w:rsidRDefault="005B0A02" w:rsidP="00B456E5">
      <w:pPr>
        <w:ind w:left="360"/>
      </w:pPr>
      <w:r>
        <w:rPr>
          <w:rFonts w:hint="eastAsia"/>
        </w:rPr>
        <w:t>绿框：全屏观看</w:t>
      </w:r>
    </w:p>
    <w:p w:rsidR="005B0A02" w:rsidRDefault="005B0A02" w:rsidP="00B456E5">
      <w:pPr>
        <w:ind w:left="360"/>
      </w:pPr>
      <w:r>
        <w:rPr>
          <w:rFonts w:hint="eastAsia"/>
        </w:rPr>
        <w:t>黑框：关闭当前所有</w:t>
      </w:r>
      <w:proofErr w:type="gramStart"/>
      <w:r>
        <w:rPr>
          <w:rFonts w:hint="eastAsia"/>
        </w:rPr>
        <w:t>所有</w:t>
      </w:r>
      <w:r w:rsidR="003633CE">
        <w:rPr>
          <w:rFonts w:hint="eastAsia"/>
        </w:rPr>
        <w:t>点位</w:t>
      </w:r>
      <w:proofErr w:type="gramEnd"/>
      <w:r w:rsidR="003633CE">
        <w:rPr>
          <w:rFonts w:hint="eastAsia"/>
        </w:rPr>
        <w:t>图像</w:t>
      </w:r>
    </w:p>
    <w:p w:rsidR="005B0A02" w:rsidRDefault="005B0A02" w:rsidP="00B456E5">
      <w:pPr>
        <w:ind w:left="360"/>
      </w:pPr>
      <w:r>
        <w:rPr>
          <w:rFonts w:hint="eastAsia"/>
        </w:rPr>
        <w:t>红色箭头：关闭</w:t>
      </w:r>
      <w:r w:rsidR="003633CE">
        <w:rPr>
          <w:rFonts w:hint="eastAsia"/>
        </w:rPr>
        <w:t>指定</w:t>
      </w:r>
      <w:r>
        <w:rPr>
          <w:rFonts w:hint="eastAsia"/>
        </w:rPr>
        <w:t>点位</w:t>
      </w:r>
      <w:r w:rsidR="003633CE">
        <w:rPr>
          <w:rFonts w:hint="eastAsia"/>
        </w:rPr>
        <w:t>图像</w:t>
      </w:r>
    </w:p>
    <w:p w:rsidR="005B0A02" w:rsidRDefault="005B0A02" w:rsidP="00B456E5">
      <w:pPr>
        <w:ind w:left="360"/>
      </w:pPr>
    </w:p>
    <w:p w:rsidR="005B0A02" w:rsidRDefault="005B0A02" w:rsidP="00B456E5">
      <w:pPr>
        <w:ind w:left="360"/>
      </w:pPr>
      <w:r>
        <w:rPr>
          <w:noProof/>
        </w:rPr>
        <w:lastRenderedPageBreak/>
        <w:drawing>
          <wp:inline distT="0" distB="0" distL="0" distR="0" wp14:anchorId="7F24DDA8" wp14:editId="4F190DE1">
            <wp:extent cx="11058525" cy="84677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58525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A02" w:rsidRPr="00B456E5" w:rsidRDefault="005B0A02" w:rsidP="005B0A02">
      <w:pPr>
        <w:pStyle w:val="a3"/>
        <w:ind w:left="360" w:firstLineChars="0" w:firstLine="0"/>
      </w:pPr>
    </w:p>
    <w:p w:rsidR="00B456E5" w:rsidRDefault="00B456E5" w:rsidP="00B456E5">
      <w:pPr>
        <w:pStyle w:val="a3"/>
        <w:ind w:left="360" w:firstLineChars="0" w:firstLine="0"/>
      </w:pPr>
    </w:p>
    <w:sectPr w:rsidR="00B4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1BF"/>
    <w:multiLevelType w:val="hybridMultilevel"/>
    <w:tmpl w:val="220479C2"/>
    <w:lvl w:ilvl="0" w:tplc="792C06B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CB"/>
    <w:rsid w:val="003633CE"/>
    <w:rsid w:val="00412D50"/>
    <w:rsid w:val="005B0A02"/>
    <w:rsid w:val="00705728"/>
    <w:rsid w:val="00865D63"/>
    <w:rsid w:val="008F4F64"/>
    <w:rsid w:val="009743F0"/>
    <w:rsid w:val="009F0F3F"/>
    <w:rsid w:val="00A71267"/>
    <w:rsid w:val="00B456E5"/>
    <w:rsid w:val="00B90D5D"/>
    <w:rsid w:val="00D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1E353-AF0A-4A8C-8230-11BCEB67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6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weibin</dc:creator>
  <cp:keywords/>
  <dc:description/>
  <cp:lastModifiedBy>he weibin</cp:lastModifiedBy>
  <cp:revision>7</cp:revision>
  <dcterms:created xsi:type="dcterms:W3CDTF">2019-12-31T02:55:00Z</dcterms:created>
  <dcterms:modified xsi:type="dcterms:W3CDTF">2020-05-08T08:18:00Z</dcterms:modified>
</cp:coreProperties>
</file>